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EA1" w:rsidRPr="00390C1F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390C1F"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</w:r>
      <w:r w:rsidRPr="00390C1F"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</w:r>
    </w:p>
    <w:p w:rsidR="00297EA1" w:rsidRPr="00390C1F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297EA1" w:rsidRPr="00390C1F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297EA1" w:rsidRPr="00390C1F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297EA1" w:rsidRPr="00390C1F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297EA1" w:rsidRPr="00390C1F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297EA1" w:rsidRPr="00390C1F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297EA1" w:rsidRPr="00390C1F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297EA1" w:rsidRPr="00390C1F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297EA1" w:rsidRPr="00390C1F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215DF7" w:rsidRPr="00390C1F" w:rsidRDefault="00297EA1" w:rsidP="008666E8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390C1F">
        <w:rPr>
          <w:rFonts w:ascii="Times New Roman" w:eastAsia="Times New Roman" w:hAnsi="Times New Roman" w:cs="Times New Roman"/>
          <w:b/>
          <w:bCs/>
          <w:sz w:val="26"/>
          <w:szCs w:val="26"/>
        </w:rPr>
        <w:t>О</w:t>
      </w:r>
      <w:r w:rsidR="008666E8" w:rsidRPr="00390C1F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б </w:t>
      </w:r>
      <w:r w:rsidR="00215DF7" w:rsidRPr="00390C1F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изменении существенных условий контрактов, заключенных </w:t>
      </w:r>
      <w:r w:rsidR="00BB486C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                            </w:t>
      </w:r>
      <w:r w:rsidR="00215DF7" w:rsidRPr="00390C1F">
        <w:rPr>
          <w:rFonts w:ascii="Times New Roman" w:eastAsia="Times New Roman" w:hAnsi="Times New Roman" w:cs="Times New Roman"/>
          <w:b/>
          <w:bCs/>
          <w:sz w:val="26"/>
          <w:szCs w:val="26"/>
        </w:rPr>
        <w:t>для обеспечения государственных нужд Белгородской области,</w:t>
      </w:r>
      <w:r w:rsidR="00BB486C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                  </w:t>
      </w:r>
      <w:bookmarkStart w:id="0" w:name="_GoBack"/>
      <w:bookmarkEnd w:id="0"/>
      <w:r w:rsidR="00BB486C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                   </w:t>
      </w:r>
      <w:r w:rsidR="009454C1" w:rsidRPr="00390C1F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="00215DF7" w:rsidRPr="00390C1F">
        <w:rPr>
          <w:rFonts w:ascii="Times New Roman" w:eastAsia="Times New Roman" w:hAnsi="Times New Roman" w:cs="Times New Roman"/>
          <w:b/>
          <w:bCs/>
          <w:sz w:val="26"/>
          <w:szCs w:val="26"/>
        </w:rPr>
        <w:t>в связи</w:t>
      </w:r>
      <w:r w:rsidR="00BB486C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="00215DF7" w:rsidRPr="00390C1F">
        <w:rPr>
          <w:rFonts w:ascii="Times New Roman" w:eastAsia="Times New Roman" w:hAnsi="Times New Roman" w:cs="Times New Roman"/>
          <w:b/>
          <w:bCs/>
          <w:sz w:val="26"/>
          <w:szCs w:val="26"/>
        </w:rPr>
        <w:t>с мобилизаци</w:t>
      </w:r>
      <w:r w:rsidR="00390C1F" w:rsidRPr="00390C1F">
        <w:rPr>
          <w:rFonts w:ascii="Times New Roman" w:eastAsia="Times New Roman" w:hAnsi="Times New Roman" w:cs="Times New Roman"/>
          <w:b/>
          <w:bCs/>
          <w:sz w:val="26"/>
          <w:szCs w:val="26"/>
        </w:rPr>
        <w:t>е</w:t>
      </w:r>
      <w:r w:rsidR="00215DF7" w:rsidRPr="00390C1F">
        <w:rPr>
          <w:rFonts w:ascii="Times New Roman" w:eastAsia="Times New Roman" w:hAnsi="Times New Roman" w:cs="Times New Roman"/>
          <w:b/>
          <w:bCs/>
          <w:sz w:val="26"/>
          <w:szCs w:val="26"/>
        </w:rPr>
        <w:t>й в Российской Федерации</w:t>
      </w:r>
    </w:p>
    <w:p w:rsidR="00297EA1" w:rsidRPr="00390C1F" w:rsidRDefault="00297EA1" w:rsidP="006D5BC5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F90C34" w:rsidRPr="00390C1F" w:rsidRDefault="00F90C34" w:rsidP="006D5BC5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297EA1" w:rsidRPr="00390C1F" w:rsidRDefault="00054C98" w:rsidP="006D5BC5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390C1F">
        <w:rPr>
          <w:rStyle w:val="FontStyle15"/>
          <w:rFonts w:ascii="Times New Roman" w:hAnsi="Times New Roman"/>
          <w:sz w:val="26"/>
          <w:szCs w:val="26"/>
        </w:rPr>
        <w:t>В целях</w:t>
      </w:r>
      <w:r w:rsidR="00750201" w:rsidRPr="00390C1F">
        <w:rPr>
          <w:rStyle w:val="FontStyle15"/>
          <w:rFonts w:ascii="Times New Roman" w:hAnsi="Times New Roman"/>
          <w:sz w:val="26"/>
          <w:szCs w:val="26"/>
        </w:rPr>
        <w:t xml:space="preserve"> исполнения пункта </w:t>
      </w:r>
      <w:r w:rsidR="00215DF7" w:rsidRPr="00390C1F">
        <w:rPr>
          <w:rStyle w:val="FontStyle15"/>
          <w:rFonts w:ascii="Times New Roman" w:hAnsi="Times New Roman"/>
          <w:sz w:val="26"/>
          <w:szCs w:val="26"/>
        </w:rPr>
        <w:t>2</w:t>
      </w:r>
      <w:r w:rsidR="00750201" w:rsidRPr="00390C1F">
        <w:rPr>
          <w:rStyle w:val="FontStyle15"/>
          <w:rFonts w:ascii="Times New Roman" w:hAnsi="Times New Roman"/>
          <w:sz w:val="26"/>
          <w:szCs w:val="26"/>
        </w:rPr>
        <w:t xml:space="preserve"> постановления Правительства Российской Федерации от </w:t>
      </w:r>
      <w:r w:rsidR="00215DF7" w:rsidRPr="00390C1F">
        <w:rPr>
          <w:rStyle w:val="FontStyle15"/>
          <w:rFonts w:ascii="Times New Roman" w:hAnsi="Times New Roman"/>
          <w:sz w:val="26"/>
          <w:szCs w:val="26"/>
        </w:rPr>
        <w:t xml:space="preserve">15 октября 2022 года </w:t>
      </w:r>
      <w:r w:rsidR="00750201" w:rsidRPr="00390C1F">
        <w:rPr>
          <w:rStyle w:val="FontStyle15"/>
          <w:rFonts w:ascii="Times New Roman" w:hAnsi="Times New Roman"/>
          <w:sz w:val="26"/>
          <w:szCs w:val="26"/>
        </w:rPr>
        <w:t xml:space="preserve">№ </w:t>
      </w:r>
      <w:r w:rsidR="00215DF7" w:rsidRPr="00390C1F">
        <w:rPr>
          <w:rStyle w:val="FontStyle15"/>
          <w:rFonts w:ascii="Times New Roman" w:hAnsi="Times New Roman"/>
          <w:sz w:val="26"/>
          <w:szCs w:val="26"/>
        </w:rPr>
        <w:t>1838</w:t>
      </w:r>
      <w:r w:rsidR="00750201" w:rsidRPr="00390C1F">
        <w:rPr>
          <w:rStyle w:val="FontStyle15"/>
          <w:rFonts w:ascii="Times New Roman" w:hAnsi="Times New Roman"/>
          <w:sz w:val="26"/>
          <w:szCs w:val="26"/>
        </w:rPr>
        <w:t xml:space="preserve"> «О</w:t>
      </w:r>
      <w:r w:rsidR="00215DF7" w:rsidRPr="00390C1F">
        <w:rPr>
          <w:rStyle w:val="FontStyle15"/>
          <w:rFonts w:ascii="Times New Roman" w:hAnsi="Times New Roman"/>
          <w:sz w:val="26"/>
          <w:szCs w:val="26"/>
        </w:rPr>
        <w:t xml:space="preserve">б изменении существенных условий контрактов, заключенных для обеспечения федеральных нужд, в связи </w:t>
      </w:r>
      <w:r w:rsidR="00390C1F">
        <w:rPr>
          <w:rStyle w:val="FontStyle15"/>
          <w:rFonts w:ascii="Times New Roman" w:hAnsi="Times New Roman"/>
          <w:sz w:val="26"/>
          <w:szCs w:val="26"/>
        </w:rPr>
        <w:t xml:space="preserve">                                </w:t>
      </w:r>
      <w:r w:rsidR="00215DF7" w:rsidRPr="00390C1F">
        <w:rPr>
          <w:rStyle w:val="FontStyle15"/>
          <w:rFonts w:ascii="Times New Roman" w:hAnsi="Times New Roman"/>
          <w:sz w:val="26"/>
          <w:szCs w:val="26"/>
        </w:rPr>
        <w:t xml:space="preserve">с мобилизацией в Российской Федерации, об изменении некоторых актов Правительства Российской Федерации по вопросам осуществления закупок товаров, работ, услуг для обеспечения государственных и муниципальных нужд и закупок </w:t>
      </w:r>
      <w:r w:rsidR="00390C1F" w:rsidRPr="00390C1F">
        <w:rPr>
          <w:rStyle w:val="FontStyle15"/>
          <w:rFonts w:ascii="Times New Roman" w:hAnsi="Times New Roman"/>
          <w:sz w:val="26"/>
          <w:szCs w:val="26"/>
        </w:rPr>
        <w:t>товаров, работ, услуг</w:t>
      </w:r>
      <w:r w:rsidR="00390C1F" w:rsidRPr="00390C1F">
        <w:rPr>
          <w:rStyle w:val="FontStyle15"/>
          <w:rFonts w:ascii="Times New Roman" w:hAnsi="Times New Roman"/>
          <w:sz w:val="26"/>
          <w:szCs w:val="26"/>
        </w:rPr>
        <w:t xml:space="preserve"> </w:t>
      </w:r>
      <w:r w:rsidR="00215DF7" w:rsidRPr="00390C1F">
        <w:rPr>
          <w:rStyle w:val="FontStyle15"/>
          <w:rFonts w:ascii="Times New Roman" w:hAnsi="Times New Roman"/>
          <w:sz w:val="26"/>
          <w:szCs w:val="26"/>
        </w:rPr>
        <w:t>отдельными видами юридических</w:t>
      </w:r>
      <w:proofErr w:type="gramEnd"/>
      <w:r w:rsidR="00215DF7" w:rsidRPr="00390C1F">
        <w:rPr>
          <w:rStyle w:val="FontStyle15"/>
          <w:rFonts w:ascii="Times New Roman" w:hAnsi="Times New Roman"/>
          <w:sz w:val="26"/>
          <w:szCs w:val="26"/>
        </w:rPr>
        <w:t xml:space="preserve"> лиц и о признании утратившими силу отдельных положений постановления Правительства Российской Ф</w:t>
      </w:r>
      <w:r w:rsidR="00390C1F">
        <w:rPr>
          <w:rStyle w:val="FontStyle15"/>
          <w:rFonts w:ascii="Times New Roman" w:hAnsi="Times New Roman"/>
          <w:sz w:val="26"/>
          <w:szCs w:val="26"/>
        </w:rPr>
        <w:t>едерации от 25 декабря 2018 г.</w:t>
      </w:r>
      <w:r w:rsidR="00215DF7" w:rsidRPr="00390C1F">
        <w:rPr>
          <w:rStyle w:val="FontStyle15"/>
          <w:rFonts w:ascii="Times New Roman" w:hAnsi="Times New Roman"/>
          <w:sz w:val="26"/>
          <w:szCs w:val="26"/>
        </w:rPr>
        <w:t xml:space="preserve"> № 1663» </w:t>
      </w:r>
      <w:r w:rsidR="00750201" w:rsidRPr="00390C1F">
        <w:rPr>
          <w:rFonts w:ascii="Times New Roman" w:eastAsia="Times New Roman" w:hAnsi="Times New Roman" w:cs="Times New Roman"/>
          <w:sz w:val="26"/>
          <w:szCs w:val="26"/>
        </w:rPr>
        <w:t>Пр</w:t>
      </w:r>
      <w:r w:rsidR="00297EA1" w:rsidRPr="00390C1F">
        <w:rPr>
          <w:rFonts w:ascii="Times New Roman" w:eastAsia="Times New Roman" w:hAnsi="Times New Roman" w:cs="Times New Roman"/>
          <w:sz w:val="26"/>
          <w:szCs w:val="26"/>
        </w:rPr>
        <w:t xml:space="preserve">авительство Белгородской области </w:t>
      </w:r>
      <w:r w:rsidR="00390C1F">
        <w:rPr>
          <w:rFonts w:ascii="Times New Roman" w:eastAsia="Times New Roman" w:hAnsi="Times New Roman" w:cs="Times New Roman"/>
          <w:sz w:val="26"/>
          <w:szCs w:val="26"/>
        </w:rPr>
        <w:t xml:space="preserve">                 </w:t>
      </w:r>
      <w:proofErr w:type="gramStart"/>
      <w:r w:rsidR="00297EA1" w:rsidRPr="00390C1F">
        <w:rPr>
          <w:rFonts w:ascii="Times New Roman" w:eastAsia="Times New Roman" w:hAnsi="Times New Roman" w:cs="Times New Roman"/>
          <w:b/>
          <w:sz w:val="26"/>
          <w:szCs w:val="26"/>
        </w:rPr>
        <w:t>п</w:t>
      </w:r>
      <w:proofErr w:type="gramEnd"/>
      <w:r w:rsidR="00297EA1" w:rsidRPr="00390C1F">
        <w:rPr>
          <w:rFonts w:ascii="Times New Roman" w:eastAsia="Times New Roman" w:hAnsi="Times New Roman" w:cs="Times New Roman"/>
          <w:b/>
          <w:sz w:val="26"/>
          <w:szCs w:val="26"/>
        </w:rPr>
        <w:t xml:space="preserve"> о с т а н о в л я е т:</w:t>
      </w:r>
    </w:p>
    <w:p w:rsidR="00277D4C" w:rsidRPr="00390C1F" w:rsidRDefault="00261822" w:rsidP="006D5BC5">
      <w:pPr>
        <w:pStyle w:val="Style3"/>
        <w:widowControl/>
        <w:spacing w:line="240" w:lineRule="auto"/>
        <w:ind w:firstLine="709"/>
        <w:jc w:val="both"/>
        <w:rPr>
          <w:rStyle w:val="FontStyle15"/>
          <w:rFonts w:ascii="Times New Roman" w:hAnsi="Times New Roman" w:cs="Times New Roman"/>
          <w:sz w:val="26"/>
          <w:szCs w:val="26"/>
        </w:rPr>
      </w:pPr>
      <w:r w:rsidRPr="00390C1F">
        <w:rPr>
          <w:rStyle w:val="FontStyle15"/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="00215DF7" w:rsidRPr="00390C1F">
        <w:rPr>
          <w:rStyle w:val="FontStyle15"/>
          <w:rFonts w:ascii="Times New Roman" w:hAnsi="Times New Roman" w:cs="Times New Roman"/>
          <w:sz w:val="26"/>
          <w:szCs w:val="26"/>
        </w:rPr>
        <w:t xml:space="preserve">Установить, что </w:t>
      </w:r>
      <w:r w:rsidR="00277D4C" w:rsidRPr="00390C1F">
        <w:rPr>
          <w:rStyle w:val="FontStyle15"/>
          <w:rFonts w:ascii="Times New Roman" w:hAnsi="Times New Roman" w:cs="Times New Roman"/>
          <w:sz w:val="26"/>
          <w:szCs w:val="26"/>
        </w:rPr>
        <w:t>в соответствии</w:t>
      </w:r>
      <w:r w:rsidR="00750201" w:rsidRPr="00390C1F">
        <w:rPr>
          <w:rStyle w:val="FontStyle15"/>
          <w:rFonts w:ascii="Times New Roman" w:hAnsi="Times New Roman" w:cs="Times New Roman"/>
          <w:sz w:val="26"/>
          <w:szCs w:val="26"/>
        </w:rPr>
        <w:t xml:space="preserve"> </w:t>
      </w:r>
      <w:r w:rsidR="00277D4C" w:rsidRPr="00390C1F">
        <w:rPr>
          <w:rStyle w:val="FontStyle15"/>
          <w:rFonts w:ascii="Times New Roman" w:hAnsi="Times New Roman" w:cs="Times New Roman"/>
          <w:sz w:val="26"/>
          <w:szCs w:val="26"/>
        </w:rPr>
        <w:t>с частью 65.1 статьи 112 Федерального закона от 5 апреля 2013 года № 44-ФЗ</w:t>
      </w:r>
      <w:r w:rsidR="00CA1B02" w:rsidRPr="00390C1F">
        <w:rPr>
          <w:rStyle w:val="FontStyle15"/>
          <w:rFonts w:ascii="Times New Roman" w:hAnsi="Times New Roman" w:cs="Times New Roman"/>
          <w:sz w:val="26"/>
          <w:szCs w:val="26"/>
        </w:rPr>
        <w:t xml:space="preserve"> </w:t>
      </w:r>
      <w:r w:rsidR="00277D4C" w:rsidRPr="00390C1F">
        <w:rPr>
          <w:rStyle w:val="FontStyle15"/>
          <w:rFonts w:ascii="Times New Roman" w:hAnsi="Times New Roman" w:cs="Times New Roman"/>
          <w:sz w:val="26"/>
          <w:szCs w:val="26"/>
        </w:rPr>
        <w:t>«О контрактной системе в сфере закупок товаров, работ, услуг для обеспечения государствен</w:t>
      </w:r>
      <w:r w:rsidR="00215DF7" w:rsidRPr="00390C1F">
        <w:rPr>
          <w:rStyle w:val="FontStyle15"/>
          <w:rFonts w:ascii="Times New Roman" w:hAnsi="Times New Roman" w:cs="Times New Roman"/>
          <w:sz w:val="26"/>
          <w:szCs w:val="26"/>
        </w:rPr>
        <w:t>ных и муниципальных нужд»</w:t>
      </w:r>
      <w:r w:rsidR="00750201" w:rsidRPr="00390C1F">
        <w:rPr>
          <w:rStyle w:val="FontStyle15"/>
          <w:rFonts w:ascii="Times New Roman" w:hAnsi="Times New Roman" w:cs="Times New Roman"/>
          <w:sz w:val="26"/>
          <w:szCs w:val="26"/>
        </w:rPr>
        <w:t xml:space="preserve"> </w:t>
      </w:r>
      <w:r w:rsidR="00BB486C">
        <w:rPr>
          <w:rStyle w:val="FontStyle15"/>
          <w:rFonts w:ascii="Times New Roman" w:hAnsi="Times New Roman" w:cs="Times New Roman"/>
          <w:sz w:val="26"/>
          <w:szCs w:val="26"/>
        </w:rPr>
        <w:t xml:space="preserve">             </w:t>
      </w:r>
      <w:r w:rsidR="00277D4C" w:rsidRPr="00390C1F">
        <w:rPr>
          <w:rStyle w:val="FontStyle15"/>
          <w:rFonts w:ascii="Times New Roman" w:hAnsi="Times New Roman" w:cs="Times New Roman"/>
          <w:sz w:val="26"/>
          <w:szCs w:val="26"/>
        </w:rPr>
        <w:t xml:space="preserve">по соглашению сторон </w:t>
      </w:r>
      <w:r w:rsidR="00215DF7" w:rsidRPr="00390C1F">
        <w:rPr>
          <w:rStyle w:val="FontStyle15"/>
          <w:rFonts w:ascii="Times New Roman" w:hAnsi="Times New Roman" w:cs="Times New Roman"/>
          <w:sz w:val="26"/>
          <w:szCs w:val="26"/>
        </w:rPr>
        <w:t>допускается изменение существенных условий контракта, заключенного для обеспечения государственных нужд Белгородской области, если при исполнении такого контракта возникли не зависящие от сторон контракта обстоятельства, влекущие</w:t>
      </w:r>
      <w:proofErr w:type="gramEnd"/>
      <w:r w:rsidR="00215DF7" w:rsidRPr="00390C1F">
        <w:rPr>
          <w:rStyle w:val="FontStyle15"/>
          <w:rFonts w:ascii="Times New Roman" w:hAnsi="Times New Roman" w:cs="Times New Roman"/>
          <w:sz w:val="26"/>
          <w:szCs w:val="26"/>
        </w:rPr>
        <w:t xml:space="preserve"> невозможность его исполнения в связи с мобилизацией </w:t>
      </w:r>
      <w:r w:rsidR="00BB486C">
        <w:rPr>
          <w:rStyle w:val="FontStyle15"/>
          <w:rFonts w:ascii="Times New Roman" w:hAnsi="Times New Roman" w:cs="Times New Roman"/>
          <w:sz w:val="26"/>
          <w:szCs w:val="26"/>
        </w:rPr>
        <w:t xml:space="preserve">              </w:t>
      </w:r>
      <w:r w:rsidR="00215DF7" w:rsidRPr="00390C1F">
        <w:rPr>
          <w:rStyle w:val="FontStyle15"/>
          <w:rFonts w:ascii="Times New Roman" w:hAnsi="Times New Roman" w:cs="Times New Roman"/>
          <w:sz w:val="26"/>
          <w:szCs w:val="26"/>
        </w:rPr>
        <w:t>в Российской Федерации.</w:t>
      </w:r>
    </w:p>
    <w:p w:rsidR="00277D4C" w:rsidRPr="00390C1F" w:rsidRDefault="009454C1" w:rsidP="006D5BC5">
      <w:pPr>
        <w:pStyle w:val="Style3"/>
        <w:widowControl/>
        <w:spacing w:line="240" w:lineRule="auto"/>
        <w:ind w:firstLine="709"/>
        <w:jc w:val="both"/>
        <w:rPr>
          <w:rStyle w:val="FontStyle15"/>
          <w:rFonts w:ascii="Times New Roman" w:hAnsi="Times New Roman" w:cs="Times New Roman"/>
          <w:sz w:val="26"/>
          <w:szCs w:val="26"/>
        </w:rPr>
      </w:pPr>
      <w:r w:rsidRPr="00390C1F">
        <w:rPr>
          <w:rStyle w:val="FontStyle15"/>
          <w:rFonts w:ascii="Times New Roman" w:hAnsi="Times New Roman" w:cs="Times New Roman"/>
          <w:sz w:val="26"/>
          <w:szCs w:val="26"/>
        </w:rPr>
        <w:t>2</w:t>
      </w:r>
      <w:r w:rsidR="003E4791" w:rsidRPr="00390C1F">
        <w:rPr>
          <w:rStyle w:val="FontStyle15"/>
          <w:rFonts w:ascii="Times New Roman" w:hAnsi="Times New Roman" w:cs="Times New Roman"/>
          <w:sz w:val="26"/>
          <w:szCs w:val="26"/>
        </w:rPr>
        <w:t xml:space="preserve">. Рекомендовать администрациям </w:t>
      </w:r>
      <w:r w:rsidR="00CA1B02" w:rsidRPr="00390C1F">
        <w:rPr>
          <w:rStyle w:val="FontStyle15"/>
          <w:rFonts w:ascii="Times New Roman" w:hAnsi="Times New Roman" w:cs="Times New Roman"/>
          <w:sz w:val="26"/>
          <w:szCs w:val="26"/>
        </w:rPr>
        <w:t xml:space="preserve">муниципальных образований </w:t>
      </w:r>
      <w:r w:rsidR="003E4791" w:rsidRPr="00390C1F">
        <w:rPr>
          <w:rStyle w:val="FontStyle15"/>
          <w:rFonts w:ascii="Times New Roman" w:hAnsi="Times New Roman" w:cs="Times New Roman"/>
          <w:sz w:val="26"/>
          <w:szCs w:val="26"/>
        </w:rPr>
        <w:t>Белгородской области принять меры, обеспечивающие</w:t>
      </w:r>
      <w:r w:rsidRPr="00390C1F">
        <w:rPr>
          <w:rStyle w:val="FontStyle15"/>
          <w:rFonts w:ascii="Times New Roman" w:hAnsi="Times New Roman" w:cs="Times New Roman"/>
          <w:sz w:val="26"/>
          <w:szCs w:val="26"/>
        </w:rPr>
        <w:t xml:space="preserve"> возможность изменения существенных условий контракта, заключенного для обеспечения муниципальных нужд, если при исполнении такого контракта возникли</w:t>
      </w:r>
      <w:r w:rsidR="00390C1F">
        <w:rPr>
          <w:rStyle w:val="FontStyle15"/>
          <w:rFonts w:ascii="Times New Roman" w:hAnsi="Times New Roman" w:cs="Times New Roman"/>
          <w:sz w:val="26"/>
          <w:szCs w:val="26"/>
        </w:rPr>
        <w:t xml:space="preserve"> </w:t>
      </w:r>
      <w:r w:rsidRPr="00390C1F">
        <w:rPr>
          <w:rStyle w:val="FontStyle15"/>
          <w:rFonts w:ascii="Times New Roman" w:hAnsi="Times New Roman" w:cs="Times New Roman"/>
          <w:sz w:val="26"/>
          <w:szCs w:val="26"/>
        </w:rPr>
        <w:t xml:space="preserve">не зависящие от сторон контракта обстоятельства, влекущие невозможность его исполнения в связи с мобилизацией </w:t>
      </w:r>
      <w:r w:rsidR="00BB486C">
        <w:rPr>
          <w:rStyle w:val="FontStyle15"/>
          <w:rFonts w:ascii="Times New Roman" w:hAnsi="Times New Roman" w:cs="Times New Roman"/>
          <w:sz w:val="26"/>
          <w:szCs w:val="26"/>
        </w:rPr>
        <w:t xml:space="preserve">              </w:t>
      </w:r>
      <w:r w:rsidRPr="00390C1F">
        <w:rPr>
          <w:rStyle w:val="FontStyle15"/>
          <w:rFonts w:ascii="Times New Roman" w:hAnsi="Times New Roman" w:cs="Times New Roman"/>
          <w:sz w:val="26"/>
          <w:szCs w:val="26"/>
        </w:rPr>
        <w:t>в Российской Федерации</w:t>
      </w:r>
      <w:r w:rsidR="00CA1B02" w:rsidRPr="00390C1F">
        <w:rPr>
          <w:rStyle w:val="FontStyle15"/>
          <w:rFonts w:ascii="Times New Roman" w:hAnsi="Times New Roman" w:cs="Times New Roman"/>
          <w:sz w:val="26"/>
          <w:szCs w:val="26"/>
        </w:rPr>
        <w:t>.</w:t>
      </w:r>
    </w:p>
    <w:p w:rsidR="00297EA1" w:rsidRPr="00390C1F" w:rsidRDefault="009454C1" w:rsidP="006D5BC5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90C1F">
        <w:rPr>
          <w:rFonts w:ascii="Times New Roman" w:eastAsia="Times New Roman" w:hAnsi="Times New Roman" w:cs="Times New Roman"/>
          <w:sz w:val="26"/>
          <w:szCs w:val="26"/>
        </w:rPr>
        <w:t>3</w:t>
      </w:r>
      <w:r w:rsidR="00297EA1" w:rsidRPr="00390C1F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gramStart"/>
      <w:r w:rsidR="00297EA1" w:rsidRPr="00390C1F">
        <w:rPr>
          <w:rFonts w:ascii="Times New Roman" w:eastAsia="Times New Roman" w:hAnsi="Times New Roman" w:cs="Times New Roman"/>
          <w:sz w:val="26"/>
          <w:szCs w:val="26"/>
        </w:rPr>
        <w:t>Контроль за</w:t>
      </w:r>
      <w:proofErr w:type="gramEnd"/>
      <w:r w:rsidR="00297EA1" w:rsidRPr="00390C1F">
        <w:rPr>
          <w:rFonts w:ascii="Times New Roman" w:eastAsia="Times New Roman" w:hAnsi="Times New Roman" w:cs="Times New Roman"/>
          <w:sz w:val="26"/>
          <w:szCs w:val="26"/>
        </w:rPr>
        <w:t xml:space="preserve"> исполнением </w:t>
      </w:r>
      <w:r w:rsidR="00771952" w:rsidRPr="00390C1F">
        <w:rPr>
          <w:rFonts w:ascii="Times New Roman" w:eastAsia="Times New Roman" w:hAnsi="Times New Roman" w:cs="Times New Roman"/>
          <w:sz w:val="26"/>
          <w:szCs w:val="26"/>
        </w:rPr>
        <w:t xml:space="preserve">настоящего </w:t>
      </w:r>
      <w:r w:rsidR="00297EA1" w:rsidRPr="00390C1F">
        <w:rPr>
          <w:rFonts w:ascii="Times New Roman" w:eastAsia="Times New Roman" w:hAnsi="Times New Roman" w:cs="Times New Roman"/>
          <w:sz w:val="26"/>
          <w:szCs w:val="26"/>
        </w:rPr>
        <w:t xml:space="preserve">постановления возложить </w:t>
      </w:r>
      <w:r w:rsidR="006D5BC5" w:rsidRPr="00390C1F">
        <w:rPr>
          <w:rFonts w:ascii="Times New Roman" w:eastAsia="Times New Roman" w:hAnsi="Times New Roman" w:cs="Times New Roman"/>
          <w:sz w:val="26"/>
          <w:szCs w:val="26"/>
        </w:rPr>
        <w:br/>
      </w:r>
      <w:r w:rsidR="00694D06" w:rsidRPr="00390C1F">
        <w:rPr>
          <w:rFonts w:ascii="Times New Roman" w:hAnsi="Times New Roman" w:cs="Times New Roman"/>
          <w:sz w:val="26"/>
          <w:szCs w:val="26"/>
        </w:rPr>
        <w:t xml:space="preserve">на заместителя Губернатора </w:t>
      </w:r>
      <w:r w:rsidR="00771952" w:rsidRPr="00390C1F">
        <w:rPr>
          <w:rFonts w:ascii="Times New Roman" w:eastAsia="Times New Roman" w:hAnsi="Times New Roman" w:cs="Times New Roman"/>
          <w:sz w:val="26"/>
          <w:szCs w:val="26"/>
        </w:rPr>
        <w:t>Белгородской</w:t>
      </w:r>
      <w:r w:rsidR="00771952" w:rsidRPr="00390C1F">
        <w:rPr>
          <w:rFonts w:ascii="Times New Roman" w:hAnsi="Times New Roman" w:cs="Times New Roman"/>
          <w:sz w:val="26"/>
          <w:szCs w:val="26"/>
        </w:rPr>
        <w:t xml:space="preserve"> </w:t>
      </w:r>
      <w:r w:rsidR="00694D06" w:rsidRPr="00390C1F">
        <w:rPr>
          <w:rFonts w:ascii="Times New Roman" w:hAnsi="Times New Roman" w:cs="Times New Roman"/>
          <w:sz w:val="26"/>
          <w:szCs w:val="26"/>
        </w:rPr>
        <w:t xml:space="preserve">области </w:t>
      </w:r>
      <w:r w:rsidR="00771952" w:rsidRPr="00390C1F">
        <w:rPr>
          <w:rFonts w:ascii="Times New Roman" w:eastAsia="Times New Roman" w:hAnsi="Times New Roman"/>
          <w:sz w:val="26"/>
          <w:szCs w:val="26"/>
        </w:rPr>
        <w:t>–</w:t>
      </w:r>
      <w:r w:rsidR="00694D06" w:rsidRPr="00390C1F">
        <w:rPr>
          <w:rFonts w:ascii="Times New Roman" w:hAnsi="Times New Roman" w:cs="Times New Roman"/>
          <w:sz w:val="26"/>
          <w:szCs w:val="26"/>
        </w:rPr>
        <w:t xml:space="preserve"> министра</w:t>
      </w:r>
      <w:r w:rsidR="00694D06" w:rsidRPr="00390C1F">
        <w:rPr>
          <w:rFonts w:ascii="Times New Roman" w:eastAsia="Times New Roman" w:hAnsi="Times New Roman" w:cs="Times New Roman"/>
          <w:sz w:val="26"/>
          <w:szCs w:val="26"/>
        </w:rPr>
        <w:t xml:space="preserve"> финансов </w:t>
      </w:r>
      <w:r w:rsidR="006D5BC5" w:rsidRPr="00390C1F">
        <w:rPr>
          <w:rFonts w:ascii="Times New Roman" w:eastAsia="Times New Roman" w:hAnsi="Times New Roman" w:cs="Times New Roman"/>
          <w:sz w:val="26"/>
          <w:szCs w:val="26"/>
        </w:rPr>
        <w:br/>
      </w:r>
      <w:r w:rsidR="00694D06" w:rsidRPr="00390C1F">
        <w:rPr>
          <w:rFonts w:ascii="Times New Roman" w:eastAsia="Times New Roman" w:hAnsi="Times New Roman" w:cs="Times New Roman"/>
          <w:sz w:val="26"/>
          <w:szCs w:val="26"/>
        </w:rPr>
        <w:t>и бюджетной политики Белгородской области</w:t>
      </w:r>
      <w:r w:rsidR="00771952" w:rsidRPr="00390C1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94D06" w:rsidRPr="00390C1F">
        <w:rPr>
          <w:rFonts w:ascii="Times New Roman" w:eastAsia="Times New Roman" w:hAnsi="Times New Roman" w:cs="Times New Roman"/>
          <w:sz w:val="26"/>
          <w:szCs w:val="26"/>
        </w:rPr>
        <w:t>Боровик</w:t>
      </w:r>
      <w:r w:rsidR="00771952" w:rsidRPr="00390C1F">
        <w:rPr>
          <w:rFonts w:ascii="Times New Roman" w:eastAsia="Times New Roman" w:hAnsi="Times New Roman" w:cs="Times New Roman"/>
          <w:sz w:val="26"/>
          <w:szCs w:val="26"/>
        </w:rPr>
        <w:t>а В.Ф</w:t>
      </w:r>
      <w:r w:rsidR="00297EA1" w:rsidRPr="00390C1F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297EA1" w:rsidRPr="00390C1F" w:rsidRDefault="009454C1" w:rsidP="006D5BC5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90C1F">
        <w:rPr>
          <w:rFonts w:ascii="Times New Roman" w:eastAsia="Times New Roman" w:hAnsi="Times New Roman" w:cs="Times New Roman"/>
          <w:sz w:val="26"/>
          <w:szCs w:val="26"/>
        </w:rPr>
        <w:t>4</w:t>
      </w:r>
      <w:r w:rsidR="00297EA1" w:rsidRPr="00390C1F">
        <w:rPr>
          <w:rFonts w:ascii="Times New Roman" w:eastAsia="Times New Roman" w:hAnsi="Times New Roman" w:cs="Times New Roman"/>
          <w:sz w:val="26"/>
          <w:szCs w:val="26"/>
        </w:rPr>
        <w:t xml:space="preserve">. Настоящее постановление вступает </w:t>
      </w:r>
      <w:r w:rsidR="00771952" w:rsidRPr="00390C1F">
        <w:rPr>
          <w:rFonts w:ascii="Times New Roman" w:eastAsia="Times New Roman" w:hAnsi="Times New Roman" w:cs="Times New Roman"/>
          <w:sz w:val="26"/>
          <w:szCs w:val="26"/>
        </w:rPr>
        <w:t xml:space="preserve">в силу </w:t>
      </w:r>
      <w:r w:rsidR="009A1100" w:rsidRPr="00390C1F">
        <w:rPr>
          <w:rFonts w:ascii="Times New Roman" w:eastAsia="Times New Roman" w:hAnsi="Times New Roman" w:cs="Times New Roman"/>
          <w:sz w:val="26"/>
          <w:szCs w:val="26"/>
        </w:rPr>
        <w:t>со дня его официального опубликования</w:t>
      </w:r>
      <w:r w:rsidR="00297EA1" w:rsidRPr="00390C1F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71952" w:rsidRPr="00390C1F" w:rsidRDefault="00771952" w:rsidP="006D5BC5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297EA1" w:rsidRPr="00390C1F" w:rsidRDefault="00297EA1" w:rsidP="006D5BC5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11"/>
        <w:gridCol w:w="5528"/>
      </w:tblGrid>
      <w:tr w:rsidR="00297EA1" w:rsidRPr="00390C1F" w:rsidTr="00A86391">
        <w:tc>
          <w:tcPr>
            <w:tcW w:w="4111" w:type="dxa"/>
          </w:tcPr>
          <w:p w:rsidR="00FA44DB" w:rsidRPr="00390C1F" w:rsidRDefault="00FA44DB" w:rsidP="006D5BC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90C1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</w:t>
            </w:r>
            <w:r w:rsidR="00771952" w:rsidRPr="00390C1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390C1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="00297EA1" w:rsidRPr="00390C1F">
              <w:rPr>
                <w:rFonts w:ascii="Times New Roman" w:hAnsi="Times New Roman" w:cs="Times New Roman"/>
                <w:b/>
                <w:sz w:val="26"/>
                <w:szCs w:val="26"/>
              </w:rPr>
              <w:t>Губернатор</w:t>
            </w:r>
          </w:p>
          <w:p w:rsidR="00297EA1" w:rsidRPr="00390C1F" w:rsidRDefault="00297EA1" w:rsidP="006D5BC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90C1F">
              <w:rPr>
                <w:rFonts w:ascii="Times New Roman" w:hAnsi="Times New Roman" w:cs="Times New Roman"/>
                <w:b/>
                <w:sz w:val="26"/>
                <w:szCs w:val="26"/>
              </w:rPr>
              <w:t>Белгородской области</w:t>
            </w:r>
          </w:p>
        </w:tc>
        <w:tc>
          <w:tcPr>
            <w:tcW w:w="5528" w:type="dxa"/>
          </w:tcPr>
          <w:p w:rsidR="00297EA1" w:rsidRPr="00390C1F" w:rsidRDefault="00297EA1" w:rsidP="006D5BC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97EA1" w:rsidRPr="00390C1F" w:rsidRDefault="00297EA1" w:rsidP="006D5BC5">
            <w:pPr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90C1F">
              <w:rPr>
                <w:rFonts w:ascii="Times New Roman" w:hAnsi="Times New Roman" w:cs="Times New Roman"/>
                <w:b/>
                <w:sz w:val="26"/>
                <w:szCs w:val="26"/>
              </w:rPr>
              <w:t>В.В. Гладков</w:t>
            </w:r>
          </w:p>
        </w:tc>
      </w:tr>
    </w:tbl>
    <w:p w:rsidR="00E93DA7" w:rsidRPr="00390C1F" w:rsidRDefault="00E93DA7" w:rsidP="00BB486C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sectPr w:rsidR="00E93DA7" w:rsidRPr="00390C1F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03338A90" w16cex:dateUtc="2021-12-13T12:00:09Z"/>
  <w16cex:commentExtensible w16cex:durableId="2C5A1768" w16cex:dateUtc="2021-12-13T11:59:44Z"/>
  <w16cex:commentExtensible w16cex:durableId="7F619F87" w16cex:dateUtc="2021-12-13T11:30:30Z"/>
  <w16cex:commentExtensible w16cex:durableId="06CA6DA6" w16cex:dateUtc="2021-12-13T11:29:53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03338A90"/>
  <w16cid:commentId w16cid:paraId="00000002" w16cid:durableId="2C5A1768"/>
  <w16cid:commentId w16cid:paraId="00000003" w16cid:durableId="7F619F87"/>
  <w16cid:commentId w16cid:paraId="00000004" w16cid:durableId="06CA6DA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0A89" w:rsidRDefault="004E0A89">
      <w:r>
        <w:separator/>
      </w:r>
    </w:p>
  </w:endnote>
  <w:endnote w:type="continuationSeparator" w:id="0">
    <w:p w:rsidR="004E0A89" w:rsidRDefault="004E0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0A89" w:rsidRDefault="004E0A89">
      <w:r>
        <w:separator/>
      </w:r>
    </w:p>
  </w:footnote>
  <w:footnote w:type="continuationSeparator" w:id="0">
    <w:p w:rsidR="004E0A89" w:rsidRDefault="004E0A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2373091"/>
      <w:docPartObj>
        <w:docPartGallery w:val="Page Numbers (Top of Page)"/>
        <w:docPartUnique/>
      </w:docPartObj>
    </w:sdtPr>
    <w:sdtEndPr/>
    <w:sdtContent>
      <w:p w:rsidR="00BC7C00" w:rsidRDefault="00D21553">
        <w:pPr>
          <w:pStyle w:val="af7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   \* MERGEFORMAT</w:instrText>
        </w:r>
        <w:r>
          <w:rPr>
            <w:rFonts w:ascii="Times New Roman" w:hAnsi="Times New Roman" w:cs="Times New Roman"/>
          </w:rPr>
          <w:fldChar w:fldCharType="separate"/>
        </w:r>
        <w:r w:rsidR="00BB486C">
          <w:rPr>
            <w:rFonts w:ascii="Times New Roman" w:hAnsi="Times New Roman" w:cs="Times New Roman"/>
            <w:noProof/>
          </w:rPr>
          <w:t>2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:rsidR="00BC7C00" w:rsidRDefault="00BC7C00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E0D25"/>
    <w:multiLevelType w:val="hybridMultilevel"/>
    <w:tmpl w:val="F6104638"/>
    <w:lvl w:ilvl="0" w:tplc="5F140492">
      <w:start w:val="1"/>
      <w:numFmt w:val="decimal"/>
      <w:lvlText w:val="%1."/>
      <w:legacy w:legacy="1" w:legacySpace="0" w:legacyIndent="576"/>
      <w:lvlJc w:val="left"/>
      <w:rPr>
        <w:rFonts w:ascii="Times New Roman" w:hAnsi="Times New Roman" w:cs="Times New Roman" w:hint="default"/>
      </w:rPr>
    </w:lvl>
    <w:lvl w:ilvl="1" w:tplc="A4F4BE6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CE8A20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0822C7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5900A9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07A271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DF65C1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ED42BE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D4C10F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0FB7061F"/>
    <w:multiLevelType w:val="hybridMultilevel"/>
    <w:tmpl w:val="1910D55C"/>
    <w:lvl w:ilvl="0" w:tplc="C97AF53C">
      <w:start w:val="8"/>
      <w:numFmt w:val="decimal"/>
      <w:lvlText w:val="%1."/>
      <w:legacy w:legacy="1" w:legacySpace="0" w:legacyIndent="548"/>
      <w:lvlJc w:val="left"/>
      <w:rPr>
        <w:rFonts w:ascii="Sylfaen" w:hAnsi="Sylfaen" w:hint="default"/>
      </w:rPr>
    </w:lvl>
    <w:lvl w:ilvl="1" w:tplc="B3F8C39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EB61FE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D88B28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BE8E49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1D2E2F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D02FF4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E6CEAC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7C0FD1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1E030A63"/>
    <w:multiLevelType w:val="hybridMultilevel"/>
    <w:tmpl w:val="75DAA740"/>
    <w:lvl w:ilvl="0" w:tplc="DD6C0128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9556A41C">
      <w:start w:val="1"/>
      <w:numFmt w:val="lowerLetter"/>
      <w:lvlText w:val="%2."/>
      <w:lvlJc w:val="left"/>
      <w:pPr>
        <w:ind w:left="1789" w:hanging="360"/>
      </w:pPr>
    </w:lvl>
    <w:lvl w:ilvl="2" w:tplc="519077CE">
      <w:start w:val="1"/>
      <w:numFmt w:val="lowerRoman"/>
      <w:lvlText w:val="%3."/>
      <w:lvlJc w:val="right"/>
      <w:pPr>
        <w:ind w:left="2509" w:hanging="180"/>
      </w:pPr>
    </w:lvl>
    <w:lvl w:ilvl="3" w:tplc="A434D36C">
      <w:start w:val="1"/>
      <w:numFmt w:val="decimal"/>
      <w:lvlText w:val="%4."/>
      <w:lvlJc w:val="left"/>
      <w:pPr>
        <w:ind w:left="3229" w:hanging="360"/>
      </w:pPr>
    </w:lvl>
    <w:lvl w:ilvl="4" w:tplc="58E4A2BC">
      <w:start w:val="1"/>
      <w:numFmt w:val="lowerLetter"/>
      <w:lvlText w:val="%5."/>
      <w:lvlJc w:val="left"/>
      <w:pPr>
        <w:ind w:left="3949" w:hanging="360"/>
      </w:pPr>
    </w:lvl>
    <w:lvl w:ilvl="5" w:tplc="8CE8026C">
      <w:start w:val="1"/>
      <w:numFmt w:val="lowerRoman"/>
      <w:lvlText w:val="%6."/>
      <w:lvlJc w:val="right"/>
      <w:pPr>
        <w:ind w:left="4669" w:hanging="180"/>
      </w:pPr>
    </w:lvl>
    <w:lvl w:ilvl="6" w:tplc="28303A92">
      <w:start w:val="1"/>
      <w:numFmt w:val="decimal"/>
      <w:lvlText w:val="%7."/>
      <w:lvlJc w:val="left"/>
      <w:pPr>
        <w:ind w:left="5389" w:hanging="360"/>
      </w:pPr>
    </w:lvl>
    <w:lvl w:ilvl="7" w:tplc="75A4A8DE">
      <w:start w:val="1"/>
      <w:numFmt w:val="lowerLetter"/>
      <w:lvlText w:val="%8."/>
      <w:lvlJc w:val="left"/>
      <w:pPr>
        <w:ind w:left="6109" w:hanging="360"/>
      </w:pPr>
    </w:lvl>
    <w:lvl w:ilvl="8" w:tplc="E18429D8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E5F5C8D"/>
    <w:multiLevelType w:val="hybridMultilevel"/>
    <w:tmpl w:val="B104729E"/>
    <w:lvl w:ilvl="0" w:tplc="8418EE90">
      <w:start w:val="6"/>
      <w:numFmt w:val="decimal"/>
      <w:lvlText w:val="%1."/>
      <w:legacy w:legacy="1" w:legacySpace="0" w:legacyIndent="556"/>
      <w:lvlJc w:val="left"/>
      <w:rPr>
        <w:rFonts w:ascii="Sylfaen" w:hAnsi="Sylfaen" w:hint="default"/>
      </w:rPr>
    </w:lvl>
    <w:lvl w:ilvl="1" w:tplc="C68C7EA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D22425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0F2CFC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3EEE20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30EF30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6D602C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71A9F6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F5287F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252F3291"/>
    <w:multiLevelType w:val="hybridMultilevel"/>
    <w:tmpl w:val="61EC3314"/>
    <w:lvl w:ilvl="0" w:tplc="E9142478">
      <w:start w:val="4"/>
      <w:numFmt w:val="decimal"/>
      <w:lvlText w:val="%1."/>
      <w:legacy w:legacy="1" w:legacySpace="0" w:legacyIndent="556"/>
      <w:lvlJc w:val="left"/>
      <w:rPr>
        <w:rFonts w:ascii="Sylfaen" w:hAnsi="Sylfaen" w:hint="default"/>
      </w:rPr>
    </w:lvl>
    <w:lvl w:ilvl="1" w:tplc="6830911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73EFCF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EC6496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C3C72D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508D0E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98C026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72682D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8ECE0B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>
    <w:nsid w:val="25CA7301"/>
    <w:multiLevelType w:val="hybridMultilevel"/>
    <w:tmpl w:val="807C8664"/>
    <w:lvl w:ilvl="0" w:tplc="48681E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84C4328">
      <w:start w:val="1"/>
      <w:numFmt w:val="lowerLetter"/>
      <w:lvlText w:val="%2."/>
      <w:lvlJc w:val="left"/>
      <w:pPr>
        <w:ind w:left="1789" w:hanging="360"/>
      </w:pPr>
    </w:lvl>
    <w:lvl w:ilvl="2" w:tplc="B636EBC0">
      <w:start w:val="1"/>
      <w:numFmt w:val="lowerRoman"/>
      <w:lvlText w:val="%3."/>
      <w:lvlJc w:val="right"/>
      <w:pPr>
        <w:ind w:left="2509" w:hanging="180"/>
      </w:pPr>
    </w:lvl>
    <w:lvl w:ilvl="3" w:tplc="DBF87CE2">
      <w:start w:val="1"/>
      <w:numFmt w:val="decimal"/>
      <w:lvlText w:val="%4."/>
      <w:lvlJc w:val="left"/>
      <w:pPr>
        <w:ind w:left="3229" w:hanging="360"/>
      </w:pPr>
    </w:lvl>
    <w:lvl w:ilvl="4" w:tplc="8214D00C">
      <w:start w:val="1"/>
      <w:numFmt w:val="lowerLetter"/>
      <w:lvlText w:val="%5."/>
      <w:lvlJc w:val="left"/>
      <w:pPr>
        <w:ind w:left="3949" w:hanging="360"/>
      </w:pPr>
    </w:lvl>
    <w:lvl w:ilvl="5" w:tplc="EC1C7338">
      <w:start w:val="1"/>
      <w:numFmt w:val="lowerRoman"/>
      <w:lvlText w:val="%6."/>
      <w:lvlJc w:val="right"/>
      <w:pPr>
        <w:ind w:left="4669" w:hanging="180"/>
      </w:pPr>
    </w:lvl>
    <w:lvl w:ilvl="6" w:tplc="9E18A35A">
      <w:start w:val="1"/>
      <w:numFmt w:val="decimal"/>
      <w:lvlText w:val="%7."/>
      <w:lvlJc w:val="left"/>
      <w:pPr>
        <w:ind w:left="5389" w:hanging="360"/>
      </w:pPr>
    </w:lvl>
    <w:lvl w:ilvl="7" w:tplc="2164843C">
      <w:start w:val="1"/>
      <w:numFmt w:val="lowerLetter"/>
      <w:lvlText w:val="%8."/>
      <w:lvlJc w:val="left"/>
      <w:pPr>
        <w:ind w:left="6109" w:hanging="360"/>
      </w:pPr>
    </w:lvl>
    <w:lvl w:ilvl="8" w:tplc="6328501E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AA92459"/>
    <w:multiLevelType w:val="hybridMultilevel"/>
    <w:tmpl w:val="6AF001DE"/>
    <w:lvl w:ilvl="0" w:tplc="07EA0C54">
      <w:start w:val="1"/>
      <w:numFmt w:val="decimal"/>
      <w:lvlText w:val="%1."/>
      <w:legacy w:legacy="1" w:legacySpace="0" w:legacyIndent="556"/>
      <w:lvlJc w:val="left"/>
      <w:rPr>
        <w:rFonts w:ascii="Times New Roman" w:hAnsi="Times New Roman" w:cs="Times New Roman" w:hint="default"/>
      </w:rPr>
    </w:lvl>
    <w:lvl w:ilvl="1" w:tplc="356E3FF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0A6E13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DCCE78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A4ABA6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6C2CCF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36EECB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E68011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7541AD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>
    <w:nsid w:val="43654D5D"/>
    <w:multiLevelType w:val="hybridMultilevel"/>
    <w:tmpl w:val="3BF0D696"/>
    <w:lvl w:ilvl="0" w:tplc="C64039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19BC7F6C">
      <w:start w:val="1"/>
      <w:numFmt w:val="lowerLetter"/>
      <w:lvlText w:val="%2."/>
      <w:lvlJc w:val="left"/>
      <w:pPr>
        <w:ind w:left="1789" w:hanging="360"/>
      </w:pPr>
    </w:lvl>
    <w:lvl w:ilvl="2" w:tplc="EFB80A6A">
      <w:start w:val="1"/>
      <w:numFmt w:val="lowerRoman"/>
      <w:lvlText w:val="%3."/>
      <w:lvlJc w:val="right"/>
      <w:pPr>
        <w:ind w:left="2509" w:hanging="180"/>
      </w:pPr>
    </w:lvl>
    <w:lvl w:ilvl="3" w:tplc="D9CE76E8">
      <w:start w:val="1"/>
      <w:numFmt w:val="decimal"/>
      <w:lvlText w:val="%4."/>
      <w:lvlJc w:val="left"/>
      <w:pPr>
        <w:ind w:left="3229" w:hanging="360"/>
      </w:pPr>
    </w:lvl>
    <w:lvl w:ilvl="4" w:tplc="01FEC558">
      <w:start w:val="1"/>
      <w:numFmt w:val="lowerLetter"/>
      <w:lvlText w:val="%5."/>
      <w:lvlJc w:val="left"/>
      <w:pPr>
        <w:ind w:left="3949" w:hanging="360"/>
      </w:pPr>
    </w:lvl>
    <w:lvl w:ilvl="5" w:tplc="794CE948">
      <w:start w:val="1"/>
      <w:numFmt w:val="lowerRoman"/>
      <w:lvlText w:val="%6."/>
      <w:lvlJc w:val="right"/>
      <w:pPr>
        <w:ind w:left="4669" w:hanging="180"/>
      </w:pPr>
    </w:lvl>
    <w:lvl w:ilvl="6" w:tplc="057A87C6">
      <w:start w:val="1"/>
      <w:numFmt w:val="decimal"/>
      <w:lvlText w:val="%7."/>
      <w:lvlJc w:val="left"/>
      <w:pPr>
        <w:ind w:left="5389" w:hanging="360"/>
      </w:pPr>
    </w:lvl>
    <w:lvl w:ilvl="7" w:tplc="55809E7A">
      <w:start w:val="1"/>
      <w:numFmt w:val="lowerLetter"/>
      <w:lvlText w:val="%8."/>
      <w:lvlJc w:val="left"/>
      <w:pPr>
        <w:ind w:left="6109" w:hanging="360"/>
      </w:pPr>
    </w:lvl>
    <w:lvl w:ilvl="8" w:tplc="2342DCB4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57E3A4F"/>
    <w:multiLevelType w:val="hybridMultilevel"/>
    <w:tmpl w:val="4650F7AE"/>
    <w:lvl w:ilvl="0" w:tplc="540A6B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518C36C">
      <w:start w:val="1"/>
      <w:numFmt w:val="lowerLetter"/>
      <w:lvlText w:val="%2."/>
      <w:lvlJc w:val="left"/>
      <w:pPr>
        <w:ind w:left="1789" w:hanging="360"/>
      </w:pPr>
    </w:lvl>
    <w:lvl w:ilvl="2" w:tplc="78721562">
      <w:start w:val="1"/>
      <w:numFmt w:val="lowerRoman"/>
      <w:lvlText w:val="%3."/>
      <w:lvlJc w:val="right"/>
      <w:pPr>
        <w:ind w:left="2509" w:hanging="180"/>
      </w:pPr>
    </w:lvl>
    <w:lvl w:ilvl="3" w:tplc="920C7C0A">
      <w:start w:val="1"/>
      <w:numFmt w:val="decimal"/>
      <w:lvlText w:val="%4."/>
      <w:lvlJc w:val="left"/>
      <w:pPr>
        <w:ind w:left="3229" w:hanging="360"/>
      </w:pPr>
    </w:lvl>
    <w:lvl w:ilvl="4" w:tplc="1E60B7A4">
      <w:start w:val="1"/>
      <w:numFmt w:val="lowerLetter"/>
      <w:lvlText w:val="%5."/>
      <w:lvlJc w:val="left"/>
      <w:pPr>
        <w:ind w:left="3949" w:hanging="360"/>
      </w:pPr>
    </w:lvl>
    <w:lvl w:ilvl="5" w:tplc="B6A6836C">
      <w:start w:val="1"/>
      <w:numFmt w:val="lowerRoman"/>
      <w:lvlText w:val="%6."/>
      <w:lvlJc w:val="right"/>
      <w:pPr>
        <w:ind w:left="4669" w:hanging="180"/>
      </w:pPr>
    </w:lvl>
    <w:lvl w:ilvl="6" w:tplc="37122C84">
      <w:start w:val="1"/>
      <w:numFmt w:val="decimal"/>
      <w:lvlText w:val="%7."/>
      <w:lvlJc w:val="left"/>
      <w:pPr>
        <w:ind w:left="5389" w:hanging="360"/>
      </w:pPr>
    </w:lvl>
    <w:lvl w:ilvl="7" w:tplc="1BDC4188">
      <w:start w:val="1"/>
      <w:numFmt w:val="lowerLetter"/>
      <w:lvlText w:val="%8."/>
      <w:lvlJc w:val="left"/>
      <w:pPr>
        <w:ind w:left="6109" w:hanging="360"/>
      </w:pPr>
    </w:lvl>
    <w:lvl w:ilvl="8" w:tplc="7C9E1E82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3642F3B"/>
    <w:multiLevelType w:val="hybridMultilevel"/>
    <w:tmpl w:val="66322726"/>
    <w:lvl w:ilvl="0" w:tplc="314C7BEE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/>
      </w:rPr>
    </w:lvl>
    <w:lvl w:ilvl="1" w:tplc="F08007F8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/>
      </w:rPr>
    </w:lvl>
    <w:lvl w:ilvl="2" w:tplc="2DC2EBDA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/>
      </w:rPr>
    </w:lvl>
    <w:lvl w:ilvl="3" w:tplc="8A16F3E8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/>
      </w:rPr>
    </w:lvl>
    <w:lvl w:ilvl="4" w:tplc="91501D46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/>
      </w:rPr>
    </w:lvl>
    <w:lvl w:ilvl="5" w:tplc="85CC5128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/>
      </w:rPr>
    </w:lvl>
    <w:lvl w:ilvl="6" w:tplc="F5A66D5A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/>
      </w:rPr>
    </w:lvl>
    <w:lvl w:ilvl="7" w:tplc="A7EA3494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/>
      </w:rPr>
    </w:lvl>
    <w:lvl w:ilvl="8" w:tplc="6712B4E4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8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C00"/>
    <w:rsid w:val="00054C98"/>
    <w:rsid w:val="00064350"/>
    <w:rsid w:val="000937C7"/>
    <w:rsid w:val="00111E83"/>
    <w:rsid w:val="00167AB0"/>
    <w:rsid w:val="001B2153"/>
    <w:rsid w:val="001E46BD"/>
    <w:rsid w:val="00205715"/>
    <w:rsid w:val="00215DF7"/>
    <w:rsid w:val="00261822"/>
    <w:rsid w:val="00267F3E"/>
    <w:rsid w:val="00277D4C"/>
    <w:rsid w:val="00297EA1"/>
    <w:rsid w:val="002A7B88"/>
    <w:rsid w:val="002D14B0"/>
    <w:rsid w:val="002E07E0"/>
    <w:rsid w:val="00307E4B"/>
    <w:rsid w:val="0032193E"/>
    <w:rsid w:val="00340B38"/>
    <w:rsid w:val="00347C6F"/>
    <w:rsid w:val="00381B21"/>
    <w:rsid w:val="00390C1F"/>
    <w:rsid w:val="003E4791"/>
    <w:rsid w:val="0040730C"/>
    <w:rsid w:val="0041149F"/>
    <w:rsid w:val="004316A9"/>
    <w:rsid w:val="00450799"/>
    <w:rsid w:val="00470949"/>
    <w:rsid w:val="00474FFC"/>
    <w:rsid w:val="004814EF"/>
    <w:rsid w:val="0048717A"/>
    <w:rsid w:val="004B62CA"/>
    <w:rsid w:val="004D15FB"/>
    <w:rsid w:val="004E0A89"/>
    <w:rsid w:val="004E7C9A"/>
    <w:rsid w:val="0052009A"/>
    <w:rsid w:val="005A3FE7"/>
    <w:rsid w:val="00601FFA"/>
    <w:rsid w:val="00662083"/>
    <w:rsid w:val="00684F43"/>
    <w:rsid w:val="00694D06"/>
    <w:rsid w:val="006D5BC5"/>
    <w:rsid w:val="00711966"/>
    <w:rsid w:val="007412B6"/>
    <w:rsid w:val="00742670"/>
    <w:rsid w:val="00745725"/>
    <w:rsid w:val="00750201"/>
    <w:rsid w:val="00764180"/>
    <w:rsid w:val="0076453B"/>
    <w:rsid w:val="00771952"/>
    <w:rsid w:val="007D5522"/>
    <w:rsid w:val="0080779E"/>
    <w:rsid w:val="00816E7B"/>
    <w:rsid w:val="0083527F"/>
    <w:rsid w:val="00836420"/>
    <w:rsid w:val="008666E8"/>
    <w:rsid w:val="00875BCA"/>
    <w:rsid w:val="00880E3E"/>
    <w:rsid w:val="008A74EF"/>
    <w:rsid w:val="00933E7E"/>
    <w:rsid w:val="009454C1"/>
    <w:rsid w:val="0095662B"/>
    <w:rsid w:val="009A1100"/>
    <w:rsid w:val="009D6F6D"/>
    <w:rsid w:val="009E29B6"/>
    <w:rsid w:val="00A07699"/>
    <w:rsid w:val="00A214F8"/>
    <w:rsid w:val="00A63F47"/>
    <w:rsid w:val="00AB4392"/>
    <w:rsid w:val="00B32FD5"/>
    <w:rsid w:val="00B40741"/>
    <w:rsid w:val="00B6553E"/>
    <w:rsid w:val="00B70F94"/>
    <w:rsid w:val="00B74466"/>
    <w:rsid w:val="00B82324"/>
    <w:rsid w:val="00B8497E"/>
    <w:rsid w:val="00BB3458"/>
    <w:rsid w:val="00BB486C"/>
    <w:rsid w:val="00BC7C00"/>
    <w:rsid w:val="00BD02A2"/>
    <w:rsid w:val="00C32A76"/>
    <w:rsid w:val="00C74156"/>
    <w:rsid w:val="00CA1B02"/>
    <w:rsid w:val="00CD3A9E"/>
    <w:rsid w:val="00CF30ED"/>
    <w:rsid w:val="00CF6EFD"/>
    <w:rsid w:val="00D21553"/>
    <w:rsid w:val="00DC7CB6"/>
    <w:rsid w:val="00DF217C"/>
    <w:rsid w:val="00E33652"/>
    <w:rsid w:val="00E612EA"/>
    <w:rsid w:val="00E93DA7"/>
    <w:rsid w:val="00EB61FE"/>
    <w:rsid w:val="00F54D57"/>
    <w:rsid w:val="00F7465B"/>
    <w:rsid w:val="00F90C34"/>
    <w:rsid w:val="00FA44DB"/>
    <w:rsid w:val="00FC76F9"/>
    <w:rsid w:val="00FD2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after="0" w:line="240" w:lineRule="auto"/>
    </w:pPr>
    <w:rPr>
      <w:rFonts w:ascii="Sylfaen" w:hAnsi="Sylfae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customStyle="1" w:styleId="Style2">
    <w:name w:val="Style2"/>
    <w:basedOn w:val="a"/>
    <w:uiPriority w:val="99"/>
    <w:pPr>
      <w:spacing w:line="322" w:lineRule="exact"/>
      <w:jc w:val="center"/>
    </w:pPr>
  </w:style>
  <w:style w:type="paragraph" w:customStyle="1" w:styleId="Style3">
    <w:name w:val="Style3"/>
    <w:basedOn w:val="a"/>
    <w:uiPriority w:val="99"/>
    <w:pPr>
      <w:spacing w:line="322" w:lineRule="exact"/>
      <w:ind w:firstLine="845"/>
    </w:pPr>
  </w:style>
  <w:style w:type="paragraph" w:customStyle="1" w:styleId="Style4">
    <w:name w:val="Style4"/>
    <w:basedOn w:val="a"/>
    <w:uiPriority w:val="99"/>
    <w:pPr>
      <w:spacing w:line="322" w:lineRule="exact"/>
      <w:ind w:firstLine="845"/>
      <w:jc w:val="both"/>
    </w:pPr>
  </w:style>
  <w:style w:type="character" w:customStyle="1" w:styleId="FontStyle12">
    <w:name w:val="Font Style12"/>
    <w:basedOn w:val="a0"/>
    <w:uiPriority w:val="99"/>
    <w:rPr>
      <w:rFonts w:ascii="Sylfaen" w:hAnsi="Sylfaen" w:cs="Sylfae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Pr>
      <w:rFonts w:ascii="Sylfaen" w:hAnsi="Sylfaen" w:cs="Sylfae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Pr>
      <w:rFonts w:ascii="Sylfaen" w:hAnsi="Sylfaen" w:cs="Sylfaen"/>
      <w:sz w:val="28"/>
      <w:szCs w:val="28"/>
    </w:rPr>
  </w:style>
  <w:style w:type="paragraph" w:customStyle="1" w:styleId="Style7">
    <w:name w:val="Style7"/>
    <w:basedOn w:val="a"/>
    <w:uiPriority w:val="99"/>
    <w:pPr>
      <w:spacing w:line="317" w:lineRule="exact"/>
      <w:ind w:firstLine="845"/>
    </w:pPr>
  </w:style>
  <w:style w:type="paragraph" w:customStyle="1" w:styleId="Style8">
    <w:name w:val="Style8"/>
    <w:basedOn w:val="a"/>
    <w:uiPriority w:val="99"/>
    <w:pPr>
      <w:spacing w:line="326" w:lineRule="exact"/>
      <w:ind w:firstLine="965"/>
    </w:pPr>
  </w:style>
  <w:style w:type="character" w:customStyle="1" w:styleId="FontStyle14">
    <w:name w:val="Font Style14"/>
    <w:basedOn w:val="a0"/>
    <w:uiPriority w:val="99"/>
    <w:rPr>
      <w:rFonts w:ascii="Sylfaen" w:hAnsi="Sylfaen" w:cs="Sylfaen"/>
      <w:spacing w:val="-10"/>
      <w:sz w:val="28"/>
      <w:szCs w:val="28"/>
    </w:rPr>
  </w:style>
  <w:style w:type="paragraph" w:customStyle="1" w:styleId="Style1">
    <w:name w:val="Style1"/>
    <w:basedOn w:val="a"/>
    <w:uiPriority w:val="99"/>
    <w:pPr>
      <w:spacing w:line="326" w:lineRule="exact"/>
      <w:ind w:firstLine="326"/>
    </w:pPr>
  </w:style>
  <w:style w:type="paragraph" w:customStyle="1" w:styleId="Style5">
    <w:name w:val="Style5"/>
    <w:basedOn w:val="a"/>
    <w:uiPriority w:val="99"/>
    <w:pPr>
      <w:spacing w:line="326" w:lineRule="exact"/>
      <w:ind w:firstLine="552"/>
    </w:p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pPr>
      <w:widowControl/>
      <w:spacing w:after="120" w:line="276" w:lineRule="auto"/>
      <w:ind w:left="283"/>
    </w:pPr>
    <w:rPr>
      <w:rFonts w:ascii="Calibri" w:hAnsi="Calibri" w:cs="Times New Roman"/>
      <w:sz w:val="22"/>
      <w:szCs w:val="22"/>
      <w:lang w:eastAsia="en-US"/>
    </w:rPr>
  </w:style>
  <w:style w:type="character" w:customStyle="1" w:styleId="af6">
    <w:name w:val="Основной текст с отступом Знак"/>
    <w:basedOn w:val="a0"/>
    <w:link w:val="af5"/>
    <w:uiPriority w:val="99"/>
    <w:semiHidden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rPr>
      <w:rFonts w:ascii="Calibri" w:eastAsia="Times New Roman" w:hAnsi="Calibri" w:cs="Calibri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Pr>
      <w:rFonts w:ascii="Sylfaen" w:eastAsia="Calibri" w:hAnsi="Sylfae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Pr>
      <w:rFonts w:ascii="Sylfaen" w:eastAsia="Calibri" w:hAnsi="Sylfaen"/>
      <w:sz w:val="24"/>
      <w:szCs w:val="24"/>
      <w:lang w:eastAsia="ru-RU"/>
    </w:rPr>
  </w:style>
  <w:style w:type="table" w:styleId="af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Calibri" w:hAnsi="Tahoma" w:cs="Tahoma"/>
      <w:sz w:val="16"/>
      <w:szCs w:val="16"/>
      <w:lang w:eastAsia="ru-RU"/>
    </w:rPr>
  </w:style>
  <w:style w:type="paragraph" w:customStyle="1" w:styleId="unformattext">
    <w:name w:val="unformattext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fe">
    <w:name w:val="annotation text"/>
    <w:basedOn w:val="a"/>
    <w:link w:val="aff"/>
    <w:uiPriority w:val="99"/>
    <w:semiHidden/>
    <w:unhideWhenUsed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Pr>
      <w:rFonts w:ascii="Sylfaen" w:hAnsi="Sylfaen"/>
      <w:sz w:val="20"/>
      <w:szCs w:val="20"/>
      <w:lang w:eastAsia="ru-RU"/>
    </w:rPr>
  </w:style>
  <w:style w:type="character" w:styleId="aff0">
    <w:name w:val="annotation reference"/>
    <w:basedOn w:val="a0"/>
    <w:uiPriority w:val="99"/>
    <w:semiHidden/>
    <w:unhideWhenUsed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after="0" w:line="240" w:lineRule="auto"/>
    </w:pPr>
    <w:rPr>
      <w:rFonts w:ascii="Sylfaen" w:hAnsi="Sylfae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customStyle="1" w:styleId="Style2">
    <w:name w:val="Style2"/>
    <w:basedOn w:val="a"/>
    <w:uiPriority w:val="99"/>
    <w:pPr>
      <w:spacing w:line="322" w:lineRule="exact"/>
      <w:jc w:val="center"/>
    </w:pPr>
  </w:style>
  <w:style w:type="paragraph" w:customStyle="1" w:styleId="Style3">
    <w:name w:val="Style3"/>
    <w:basedOn w:val="a"/>
    <w:uiPriority w:val="99"/>
    <w:pPr>
      <w:spacing w:line="322" w:lineRule="exact"/>
      <w:ind w:firstLine="845"/>
    </w:pPr>
  </w:style>
  <w:style w:type="paragraph" w:customStyle="1" w:styleId="Style4">
    <w:name w:val="Style4"/>
    <w:basedOn w:val="a"/>
    <w:uiPriority w:val="99"/>
    <w:pPr>
      <w:spacing w:line="322" w:lineRule="exact"/>
      <w:ind w:firstLine="845"/>
      <w:jc w:val="both"/>
    </w:pPr>
  </w:style>
  <w:style w:type="character" w:customStyle="1" w:styleId="FontStyle12">
    <w:name w:val="Font Style12"/>
    <w:basedOn w:val="a0"/>
    <w:uiPriority w:val="99"/>
    <w:rPr>
      <w:rFonts w:ascii="Sylfaen" w:hAnsi="Sylfaen" w:cs="Sylfae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Pr>
      <w:rFonts w:ascii="Sylfaen" w:hAnsi="Sylfaen" w:cs="Sylfae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Pr>
      <w:rFonts w:ascii="Sylfaen" w:hAnsi="Sylfaen" w:cs="Sylfaen"/>
      <w:sz w:val="28"/>
      <w:szCs w:val="28"/>
    </w:rPr>
  </w:style>
  <w:style w:type="paragraph" w:customStyle="1" w:styleId="Style7">
    <w:name w:val="Style7"/>
    <w:basedOn w:val="a"/>
    <w:uiPriority w:val="99"/>
    <w:pPr>
      <w:spacing w:line="317" w:lineRule="exact"/>
      <w:ind w:firstLine="845"/>
    </w:pPr>
  </w:style>
  <w:style w:type="paragraph" w:customStyle="1" w:styleId="Style8">
    <w:name w:val="Style8"/>
    <w:basedOn w:val="a"/>
    <w:uiPriority w:val="99"/>
    <w:pPr>
      <w:spacing w:line="326" w:lineRule="exact"/>
      <w:ind w:firstLine="965"/>
    </w:pPr>
  </w:style>
  <w:style w:type="character" w:customStyle="1" w:styleId="FontStyle14">
    <w:name w:val="Font Style14"/>
    <w:basedOn w:val="a0"/>
    <w:uiPriority w:val="99"/>
    <w:rPr>
      <w:rFonts w:ascii="Sylfaen" w:hAnsi="Sylfaen" w:cs="Sylfaen"/>
      <w:spacing w:val="-10"/>
      <w:sz w:val="28"/>
      <w:szCs w:val="28"/>
    </w:rPr>
  </w:style>
  <w:style w:type="paragraph" w:customStyle="1" w:styleId="Style1">
    <w:name w:val="Style1"/>
    <w:basedOn w:val="a"/>
    <w:uiPriority w:val="99"/>
    <w:pPr>
      <w:spacing w:line="326" w:lineRule="exact"/>
      <w:ind w:firstLine="326"/>
    </w:pPr>
  </w:style>
  <w:style w:type="paragraph" w:customStyle="1" w:styleId="Style5">
    <w:name w:val="Style5"/>
    <w:basedOn w:val="a"/>
    <w:uiPriority w:val="99"/>
    <w:pPr>
      <w:spacing w:line="326" w:lineRule="exact"/>
      <w:ind w:firstLine="552"/>
    </w:p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pPr>
      <w:widowControl/>
      <w:spacing w:after="120" w:line="276" w:lineRule="auto"/>
      <w:ind w:left="283"/>
    </w:pPr>
    <w:rPr>
      <w:rFonts w:ascii="Calibri" w:hAnsi="Calibri" w:cs="Times New Roman"/>
      <w:sz w:val="22"/>
      <w:szCs w:val="22"/>
      <w:lang w:eastAsia="en-US"/>
    </w:rPr>
  </w:style>
  <w:style w:type="character" w:customStyle="1" w:styleId="af6">
    <w:name w:val="Основной текст с отступом Знак"/>
    <w:basedOn w:val="a0"/>
    <w:link w:val="af5"/>
    <w:uiPriority w:val="99"/>
    <w:semiHidden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rPr>
      <w:rFonts w:ascii="Calibri" w:eastAsia="Times New Roman" w:hAnsi="Calibri" w:cs="Calibri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Pr>
      <w:rFonts w:ascii="Sylfaen" w:eastAsia="Calibri" w:hAnsi="Sylfae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Pr>
      <w:rFonts w:ascii="Sylfaen" w:eastAsia="Calibri" w:hAnsi="Sylfaen"/>
      <w:sz w:val="24"/>
      <w:szCs w:val="24"/>
      <w:lang w:eastAsia="ru-RU"/>
    </w:rPr>
  </w:style>
  <w:style w:type="table" w:styleId="af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Calibri" w:hAnsi="Tahoma" w:cs="Tahoma"/>
      <w:sz w:val="16"/>
      <w:szCs w:val="16"/>
      <w:lang w:eastAsia="ru-RU"/>
    </w:rPr>
  </w:style>
  <w:style w:type="paragraph" w:customStyle="1" w:styleId="unformattext">
    <w:name w:val="unformattext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fe">
    <w:name w:val="annotation text"/>
    <w:basedOn w:val="a"/>
    <w:link w:val="aff"/>
    <w:uiPriority w:val="99"/>
    <w:semiHidden/>
    <w:unhideWhenUsed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Pr>
      <w:rFonts w:ascii="Sylfaen" w:hAnsi="Sylfaen"/>
      <w:sz w:val="20"/>
      <w:szCs w:val="20"/>
      <w:lang w:eastAsia="ru-RU"/>
    </w:rPr>
  </w:style>
  <w:style w:type="character" w:styleId="aff0">
    <w:name w:val="annotation reference"/>
    <w:basedOn w:val="a0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41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40" Type="http://schemas.microsoft.com/office/2016/09/relationships/commentsIds" Target="commentsIds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D4F849D3-ECEE-4A25-8969-9F407850D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Оксана Бука</cp:lastModifiedBy>
  <cp:revision>3</cp:revision>
  <cp:lastPrinted>2022-03-23T08:40:00Z</cp:lastPrinted>
  <dcterms:created xsi:type="dcterms:W3CDTF">2022-10-19T06:41:00Z</dcterms:created>
  <dcterms:modified xsi:type="dcterms:W3CDTF">2022-10-21T08:23:00Z</dcterms:modified>
</cp:coreProperties>
</file>